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50E2" w14:textId="77777777" w:rsidR="002312A4" w:rsidRPr="002312A4" w:rsidRDefault="002312A4" w:rsidP="002312A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</w:p>
    <w:p w14:paraId="687CDC9A" w14:textId="636AF278" w:rsidR="00992BC5" w:rsidRDefault="00DB4575" w:rsidP="005E4C4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  <w:r w:rsidRPr="00DB457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  <w:t>Câncer de pulmão na era da terapia personalizada</w:t>
      </w:r>
    </w:p>
    <w:p w14:paraId="18E4BF23" w14:textId="77777777" w:rsidR="00DB4575" w:rsidRPr="00DB4575" w:rsidRDefault="00DB4575" w:rsidP="00DB4575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</w:pPr>
    </w:p>
    <w:p w14:paraId="3D266814" w14:textId="7B952640" w:rsidR="005E4C44" w:rsidRPr="000649B4" w:rsidRDefault="00DB4575" w:rsidP="006A4150">
      <w:pPr>
        <w:pStyle w:val="Pr-formataoHTML"/>
        <w:shd w:val="clear" w:color="auto" w:fill="FFFFFF"/>
        <w:ind w:left="-283" w:right="-227"/>
        <w:jc w:val="center"/>
        <w:rPr>
          <w:rFonts w:asciiTheme="minorHAnsi" w:hAnsiTheme="minorHAnsi"/>
          <w:i/>
          <w:sz w:val="24"/>
          <w:szCs w:val="24"/>
          <w:lang w:val="pt-BR"/>
        </w:rPr>
      </w:pPr>
      <w:r w:rsidRPr="00DB4575">
        <w:rPr>
          <w:rFonts w:asciiTheme="minorHAnsi" w:hAnsiTheme="minorHAnsi"/>
          <w:i/>
          <w:sz w:val="24"/>
          <w:szCs w:val="24"/>
          <w:lang w:val="pt-BR"/>
        </w:rPr>
        <w:t>Com o avanço da medicina personalizada, é possível realizar a identificação de genes e proteínas que possibilitam a realização de tratamentos individualizados com melhor resposta terapêutica¹</w:t>
      </w:r>
      <w:r w:rsidR="005E4C44" w:rsidRPr="005E4C44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val="pt-BR" w:eastAsia="pt-BR"/>
        </w:rPr>
        <w:br/>
      </w:r>
    </w:p>
    <w:p w14:paraId="5D65013D" w14:textId="55B9A8D0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São Paulo,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18 </w:t>
      </w:r>
      <w:r w:rsidRPr="00DB457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agosto de 2020</w:t>
      </w: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 - Apesar dos avanços no diagnóstico e no tratamento do câncer de pulmão ocorridos nas últimas décadas, esse tipo de câncer ainda é um desafio, sendo considerado como a primeira causa de morte pela doença no mundo¹. No entanto a compreensão das bases moleculares começa a transformar o panorama da enfermidade, que conta com diagnósticos e intervenções mais precisos justamente por causa do apoio da medicina personalizada¹. Com isso, existe uma mudança natural no tratamento da doença com impacto positivo na sobrevida e na qualidade de vida. A Dra. Samira Mascarenhas, oncologista do Núcleo de Oncologia da Bahia, explica tais avanços: "Nos últimos 15 anos, o câncer de pulmão era tratado como uma doença, mas hoje sabemos que são várias. A descoberta de novos subtipos e o avanço da ciência influenciaram significativamente a rotina da prática oncológica".</w:t>
      </w:r>
    </w:p>
    <w:p w14:paraId="06ED71C8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"A genética e a biologia molecular permitem a identificação de genes e proteínas produzidos pelos tumores, chamados marcadores tumorais. Esse recurso, antes utilizado apenas como ferramentas de diagnóstico e prognóstico, se tornou uma importante estratégia terapêutica a ser tomada de forma individual para um tratamento personalizado, com maior chance de eficácia", completa a especialista. Entre as diferentes expressões do tumor, a mais comum é o câncer de pulmão de células não pequenas, que representa 85% a 90% de todos os casos². Em 5% desses quadros, há um rearranjo do gene chamado quinase de linfoma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anaplásico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(ALK), que produz a proteína ALK de maneira anormal³ e, dessa forma, origina o câncer no organismo.</w:t>
      </w:r>
    </w:p>
    <w:p w14:paraId="5E32B95B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SOBRE O CÂNCER DE PULMÃO ALK+</w:t>
      </w:r>
    </w:p>
    <w:p w14:paraId="5AFDBEA2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O câncer de pulmão de células não pequenas ALK+ representa um rearranjo em um gene chamado quinase de linfoma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anaplásico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(ALK). Esse rearranjo produz uma proteína ALK anormal, fazendo com que as células cresçam e se espalhem³. A doença é mais comum em pacientes mais jovens do que na população geral de câncer de pulmão e sua causa não está associada ao tabagismo</w:t>
      </w:r>
      <w:r w:rsidRPr="00DB4575">
        <w:rPr>
          <w:rFonts w:eastAsia="Times New Roman" w:cstheme="minorHAnsi"/>
          <w:color w:val="414549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⁴</w:t>
      </w: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. Seus sintomas são tosse, falta </w:t>
      </w: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lastRenderedPageBreak/>
        <w:t>de ar, rouquidão, perda de peso e dor no tórax ao respirar². No mundo, aproximadamente 40 mil pacientes convivem com a doença</w:t>
      </w:r>
      <w:r w:rsidRPr="00DB4575">
        <w:rPr>
          <w:rFonts w:eastAsia="Times New Roman" w:cstheme="minorHAnsi"/>
          <w:color w:val="414549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⁴</w:t>
      </w: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.</w:t>
      </w:r>
    </w:p>
    <w:p w14:paraId="5387403E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CONHEÇA OUTROS MARCADORES TUMORAIS MAIS FREQUENTEMENTE ENCONTRADOS</w:t>
      </w:r>
      <w:r w:rsidRPr="00DB4575">
        <w:rPr>
          <w:rFonts w:eastAsia="Times New Roman" w:cstheme="minorHAnsi"/>
          <w:color w:val="414549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⁵</w:t>
      </w:r>
    </w:p>
    <w:p w14:paraId="06B859E0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As alterações genéticas de maior incidência nos tumores sólidos são: mutação em KRAS e em EGFR, rearranjo em ALK (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Anaplastic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Lymphoma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Kinase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),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amplicação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de MET, mutação em PIK3CA, mutação em HER2 (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Human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Epidermal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Growth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Factor Receptor), mutação em BRAF (v-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Raf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murine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sarcoma viral oncogene homologue B1) e rearranjo de ROS1 (ROS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proto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oncogene 1)</w:t>
      </w:r>
      <w:r w:rsidRPr="00DB4575">
        <w:rPr>
          <w:rFonts w:eastAsia="Times New Roman" w:cstheme="minorHAnsi"/>
          <w:color w:val="414549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⁵</w:t>
      </w: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 .</w:t>
      </w:r>
    </w:p>
    <w:p w14:paraId="695CA78F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Referências:</w:t>
      </w:r>
    </w:p>
    <w:p w14:paraId="22951A34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• Pacheco, F., Paschoal, M., C., Maria (2002). Marcadores tumorais no câncer de pulmão: um caminho para a terapia biológica. Jornal de Pneumologia, vol. 28, nº 3, São Paulo. Disponível em: https://dx.doi.org/10.1590/S0102-35862002000300006. Acesso em: 03 de março de 2020.</w:t>
      </w:r>
    </w:p>
    <w:p w14:paraId="4D1AFD07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• Minha Vida [Internet] Câncer de Pulmão de Células Não Pequenas. Disponível em: </w:t>
      </w:r>
      <w:proofErr w:type="gram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https://www.minhavida.com.br/saude/temas/cancer-de-pulmao-de-celulas-nao-pequenas..</w:t>
      </w:r>
      <w:proofErr w:type="gram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Acesso em: 03 de março de 2020.</w:t>
      </w:r>
    </w:p>
    <w:p w14:paraId="1F69E1F7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•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Oncoguia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[Internet] Terapia Alvo para Câncer de Pulmão de Células Não Pequenas. Disponível em: https://www.oncoguia.org.br/conteudo/terapia-alvo-para-cancer-de-pulmao-de-nao-pequenas-celulas/1772/198/. Acesso em: 03 de março de 2020.</w:t>
      </w:r>
    </w:p>
    <w:p w14:paraId="3C0E9433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• US Nacional Library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of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Medicine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National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Institutes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of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Health [Internet]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Prevalence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and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natural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history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of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ALK positive non-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small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-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cell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lung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 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cancer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 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and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the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clinical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impact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of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targeted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therapy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with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ALK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inhibitors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. Disponível em: https://www.ncbi.nlm.nih.gov/pmc/articles/PMC4242069/. Acesso em: 03 de março de 2020.</w:t>
      </w:r>
    </w:p>
    <w:p w14:paraId="16584FB5" w14:textId="77777777" w:rsidR="00DB4575" w:rsidRPr="00DB4575" w:rsidRDefault="00DB4575" w:rsidP="00DB4575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• Revista Inovar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Saúde_Revista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Médica - Edição Especial </w:t>
      </w:r>
      <w:proofErr w:type="spellStart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Oncogenética</w:t>
      </w:r>
      <w:proofErr w:type="spellEnd"/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, outubro de 2017 [Internet]. Disponível em: https://www.geneone.com.br/assets/pdf/ONCOGENETICA.pdf pág. 37. Acesso em: 03 de março de 2020.</w:t>
      </w:r>
    </w:p>
    <w:p w14:paraId="54F68ACD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BR/BRI/2001/0001 abril/2020</w:t>
      </w:r>
    </w:p>
    <w:p w14:paraId="1137AF38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Material destinado para o público geral e imprensa.</w:t>
      </w:r>
    </w:p>
    <w:p w14:paraId="2049BB88" w14:textId="77777777" w:rsidR="00DB4575" w:rsidRPr="00DB4575" w:rsidRDefault="00DB4575" w:rsidP="00DB4575">
      <w:pPr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DB45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Em caso de dúvidas ligue gratuitamente - SAC: 0800 771 0345.</w:t>
      </w:r>
    </w:p>
    <w:p w14:paraId="52F5770F" w14:textId="77777777" w:rsidR="002D6110" w:rsidRDefault="002D6110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2DE56E37" w14:textId="77777777" w:rsidR="002D6110" w:rsidRPr="00FE5450" w:rsidRDefault="002D6110" w:rsidP="002D6110">
      <w:pPr>
        <w:ind w:left="-125" w:right="-6"/>
        <w:rPr>
          <w:rFonts w:ascii="Calibri" w:hAnsi="Calibri" w:cs="Calibri"/>
          <w:b/>
          <w:spacing w:val="10"/>
          <w:lang w:val="pt-BR"/>
        </w:rPr>
      </w:pPr>
      <w:r w:rsidRPr="00FE5450">
        <w:rPr>
          <w:rFonts w:ascii="Calibri" w:hAnsi="Calibri" w:cs="Calibri"/>
          <w:b/>
          <w:spacing w:val="10"/>
          <w:lang w:val="pt-BR"/>
        </w:rPr>
        <w:t xml:space="preserve">Sobre a Takeda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Limited</w:t>
      </w:r>
      <w:proofErr w:type="spellEnd"/>
    </w:p>
    <w:p w14:paraId="55C1FFCF" w14:textId="1D46B5F1" w:rsidR="002D6110" w:rsidRPr="00FE5450" w:rsidRDefault="002D6110" w:rsidP="002D6110">
      <w:pPr>
        <w:ind w:left="-125" w:right="-6"/>
        <w:rPr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A Takeda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Limited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(</w:t>
      </w:r>
      <w:hyperlink r:id="rId11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TSE:4502</w:t>
        </w:r>
      </w:hyperlink>
      <w:r w:rsidRPr="00FE5450">
        <w:rPr>
          <w:rFonts w:ascii="Calibri" w:hAnsi="Calibri" w:cs="Calibri"/>
          <w:spacing w:val="10"/>
          <w:lang w:val="pt-BR"/>
        </w:rPr>
        <w:t xml:space="preserve">) (NYSE:TAK)  é uma empresa global baseada em valores e orientada por Pesquisa e Desenvolvimento (P&amp;D). </w:t>
      </w:r>
      <w:r w:rsidR="009245CD" w:rsidRPr="00FE5450">
        <w:rPr>
          <w:rFonts w:ascii="Calibri" w:hAnsi="Calibri" w:cs="Calibri"/>
          <w:spacing w:val="10"/>
          <w:lang w:val="pt-BR"/>
        </w:rPr>
        <w:t xml:space="preserve">Líder </w:t>
      </w:r>
      <w:proofErr w:type="spellStart"/>
      <w:r w:rsidR="007E461A" w:rsidRPr="00FE5450">
        <w:rPr>
          <w:rFonts w:ascii="Calibri" w:hAnsi="Calibri" w:cs="Calibri"/>
          <w:spacing w:val="10"/>
          <w:lang w:val="pt-BR"/>
        </w:rPr>
        <w:t>biofarmacêutica</w:t>
      </w:r>
      <w:proofErr w:type="spellEnd"/>
      <w:r w:rsidR="007E461A" w:rsidRPr="00FE5450">
        <w:rPr>
          <w:rFonts w:ascii="Calibri" w:hAnsi="Calibri" w:cs="Calibri"/>
          <w:spacing w:val="10"/>
          <w:lang w:val="pt-BR"/>
        </w:rPr>
        <w:t>, a</w:t>
      </w:r>
      <w:r w:rsidRPr="00FE5450">
        <w:rPr>
          <w:rFonts w:ascii="Calibri" w:hAnsi="Calibri" w:cs="Calibri"/>
          <w:spacing w:val="10"/>
          <w:lang w:val="pt-BR"/>
        </w:rPr>
        <w:t xml:space="preserve"> empresa tem sede no Japão e seu compromisso é trazer uma Saúde Melhor e um Futuro Mais Brilhante para pacientes do mundo inteiro, traduzindo ciência em medicamentos altamente inovadores. A Takeda concentra seus </w:t>
      </w:r>
      <w:r w:rsidRPr="00FE5450">
        <w:rPr>
          <w:rFonts w:ascii="Calibri" w:hAnsi="Calibri" w:cs="Calibri"/>
          <w:spacing w:val="10"/>
          <w:lang w:val="pt-BR"/>
        </w:rPr>
        <w:lastRenderedPageBreak/>
        <w:t xml:space="preserve">esforços de P&amp;D em quatro áreas terapêuticas: Oncologia, Gastroenterologia, Neurociências e Doenças Raras. Também fazemos investimentos de P&amp;D específicos em Terapias Derivadas de Plasma e Vacinas. Nosso objetivo é desenvolver medicamentos altamente inovadores que fazem a diferença na vida das pessoas, avançando na fronteira de novas opções de tratamento: aproveitamos nosso sistema colaborativo de Pesquisa e Desenvolvimento para criar um pipeline robusto e diversificado para diferentes modalidades. Nossos funcionários também abraçam o compromisso de melhorar a qualidade de vida dos pacientes, trabalhando com nossos parceiros na área da saúde em aproximadamente 80 países e regiões. </w:t>
      </w:r>
    </w:p>
    <w:p w14:paraId="0E7F7B26" w14:textId="24D301D4" w:rsidR="002D6110" w:rsidRDefault="002D6110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Para outras informações, visite </w:t>
      </w:r>
      <w:hyperlink r:id="rId12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https://www.takeda.com</w:t>
        </w:r>
      </w:hyperlink>
    </w:p>
    <w:p w14:paraId="4DF9F676" w14:textId="0970DB8C" w:rsidR="00933A96" w:rsidRDefault="00933A96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</w:p>
    <w:p w14:paraId="4BA41734" w14:textId="39516DF7" w:rsidR="002D6110" w:rsidRDefault="002D6110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03F45FB8" w14:textId="77777777" w:rsidR="007767A5" w:rsidRPr="00DF7F7E" w:rsidRDefault="007767A5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711AFAC8" w14:textId="77777777" w:rsidR="003B2845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3313C324" w14:textId="77777777" w:rsidR="005F3774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  <w:r w:rsidRPr="00DF7F7E">
        <w:rPr>
          <w:rFonts w:cstheme="minorHAnsi"/>
          <w:iCs/>
          <w:sz w:val="24"/>
          <w:szCs w:val="24"/>
          <w:lang w:val="pt-BR"/>
        </w:rPr>
        <w:t xml:space="preserve"> </w:t>
      </w:r>
      <w:r w:rsidR="00EA2432" w:rsidRPr="00DF7F7E">
        <w:rPr>
          <w:rFonts w:cstheme="minorHAnsi"/>
          <w:iCs/>
          <w:sz w:val="24"/>
          <w:szCs w:val="24"/>
          <w:lang w:val="pt-BR"/>
        </w:rPr>
        <w:t xml:space="preserve"> </w:t>
      </w:r>
    </w:p>
    <w:p w14:paraId="183218EB" w14:textId="77777777" w:rsidR="006913B3" w:rsidRPr="00DF7F7E" w:rsidRDefault="006913B3" w:rsidP="005F3774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54F2A4DE" w14:textId="77777777" w:rsidR="006913B3" w:rsidRDefault="006913B3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7BABCD0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08E4C94E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4C0B6750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6C8747D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CDB226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DC283AF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4A429D0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88DED53" w14:textId="77777777" w:rsidR="00D20716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7D691AB" w14:textId="77777777" w:rsidR="00D20716" w:rsidRPr="00877E6D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D9F4B86" w14:textId="77777777" w:rsidR="009B51C6" w:rsidRDefault="009B51C6" w:rsidP="009B51C6">
      <w:pPr>
        <w:jc w:val="center"/>
        <w:rPr>
          <w:rFonts w:cstheme="minorHAnsi"/>
          <w:i/>
          <w:sz w:val="24"/>
          <w:szCs w:val="24"/>
          <w:lang w:val="pt-BR"/>
        </w:rPr>
      </w:pPr>
    </w:p>
    <w:p w14:paraId="63213E00" w14:textId="77777777" w:rsidR="009B51C6" w:rsidRDefault="009B51C6" w:rsidP="009B51C6">
      <w:pPr>
        <w:jc w:val="center"/>
        <w:rPr>
          <w:rFonts w:cstheme="minorHAnsi"/>
          <w:sz w:val="24"/>
          <w:szCs w:val="24"/>
          <w:lang w:val="pt-BR"/>
        </w:rPr>
      </w:pPr>
    </w:p>
    <w:p w14:paraId="0D547C9D" w14:textId="77777777" w:rsidR="009B51C6" w:rsidRPr="009B51C6" w:rsidRDefault="009B51C6" w:rsidP="00877E6D">
      <w:pPr>
        <w:jc w:val="both"/>
        <w:rPr>
          <w:rFonts w:cstheme="minorHAnsi"/>
          <w:sz w:val="24"/>
          <w:szCs w:val="24"/>
          <w:lang w:val="pt-BR"/>
        </w:rPr>
      </w:pPr>
    </w:p>
    <w:sectPr w:rsidR="009B51C6" w:rsidRPr="009B51C6" w:rsidSect="002D6110">
      <w:headerReference w:type="default" r:id="rId13"/>
      <w:headerReference w:type="first" r:id="rId14"/>
      <w:pgSz w:w="12240" w:h="15840" w:code="1"/>
      <w:pgMar w:top="737" w:right="992" w:bottom="1134" w:left="992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9E77" w14:textId="77777777" w:rsidR="00034FC1" w:rsidRDefault="00034FC1" w:rsidP="003D6596">
      <w:r>
        <w:separator/>
      </w:r>
    </w:p>
  </w:endnote>
  <w:endnote w:type="continuationSeparator" w:id="0">
    <w:p w14:paraId="7A544642" w14:textId="77777777" w:rsidR="00034FC1" w:rsidRDefault="00034FC1" w:rsidP="003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5738" w14:textId="77777777" w:rsidR="00034FC1" w:rsidRDefault="00034FC1" w:rsidP="003D6596">
      <w:r>
        <w:separator/>
      </w:r>
    </w:p>
  </w:footnote>
  <w:footnote w:type="continuationSeparator" w:id="0">
    <w:p w14:paraId="406637A5" w14:textId="77777777" w:rsidR="00034FC1" w:rsidRDefault="00034FC1" w:rsidP="003D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7328" w14:textId="77777777" w:rsidR="003D6596" w:rsidRDefault="003D6596" w:rsidP="002D6110">
    <w:r w:rsidRPr="00FC1B4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7E399D" wp14:editId="3A750218">
          <wp:simplePos x="0" y="0"/>
          <wp:positionH relativeFrom="margin">
            <wp:posOffset>3437890</wp:posOffset>
          </wp:positionH>
          <wp:positionV relativeFrom="margin">
            <wp:posOffset>-2696210</wp:posOffset>
          </wp:positionV>
          <wp:extent cx="2131695" cy="26606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E2631" wp14:editId="266BE69E">
              <wp:simplePos x="0" y="0"/>
              <wp:positionH relativeFrom="page">
                <wp:posOffset>627380</wp:posOffset>
              </wp:positionH>
              <wp:positionV relativeFrom="page">
                <wp:posOffset>1320800</wp:posOffset>
              </wp:positionV>
              <wp:extent cx="6372225" cy="504825"/>
              <wp:effectExtent l="0" t="0" r="9525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318F8" w14:textId="77777777" w:rsidR="003D6596" w:rsidRPr="000627F3" w:rsidRDefault="003D6596" w:rsidP="003D659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E263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.4pt;margin-top:104pt;width:50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" filled="f" stroked="f">
              <v:textbox inset="0,0,0,0">
                <w:txbxContent>
                  <w:p w14:paraId="303318F8" w14:textId="77777777" w:rsidR="003D6596" w:rsidRPr="000627F3" w:rsidRDefault="003D6596" w:rsidP="003D6596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58F1" w14:textId="77777777" w:rsidR="00915851" w:rsidRPr="00FC1B40" w:rsidRDefault="00915851" w:rsidP="00915851">
    <w:r w:rsidRPr="00FC1B40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47AF373" wp14:editId="4BDA3128">
          <wp:simplePos x="0" y="0"/>
          <wp:positionH relativeFrom="margin">
            <wp:posOffset>4323022</wp:posOffset>
          </wp:positionH>
          <wp:positionV relativeFrom="margin">
            <wp:posOffset>-1502245</wp:posOffset>
          </wp:positionV>
          <wp:extent cx="2131695" cy="266065"/>
          <wp:effectExtent l="0" t="0" r="0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C9CB615" wp14:editId="73020257">
          <wp:simplePos x="0" y="0"/>
          <wp:positionH relativeFrom="page">
            <wp:posOffset>352425</wp:posOffset>
          </wp:positionH>
          <wp:positionV relativeFrom="page">
            <wp:posOffset>355752</wp:posOffset>
          </wp:positionV>
          <wp:extent cx="1400176" cy="724538"/>
          <wp:effectExtent l="0" t="0" r="0" b="0"/>
          <wp:wrapNone/>
          <wp:docPr id="5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75" cy="72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10006" w14:textId="77777777" w:rsidR="00915851" w:rsidRPr="00FC1B40" w:rsidRDefault="00915851" w:rsidP="00915851"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0C515" wp14:editId="17358BAD">
              <wp:simplePos x="0" y="0"/>
              <wp:positionH relativeFrom="page">
                <wp:posOffset>628650</wp:posOffset>
              </wp:positionH>
              <wp:positionV relativeFrom="page">
                <wp:posOffset>1276350</wp:posOffset>
              </wp:positionV>
              <wp:extent cx="6372225" cy="611505"/>
              <wp:effectExtent l="0" t="0" r="9525" b="17145"/>
              <wp:wrapNone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E0DD1" w14:textId="77777777" w:rsidR="00915851" w:rsidRPr="000627F3" w:rsidRDefault="00915851" w:rsidP="0091585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  <w:r w:rsidRPr="000627F3">
                            <w:rPr>
                              <w:rFonts w:ascii="Arial" w:hAnsi="Arial" w:cs="Arial"/>
                              <w:b/>
                              <w:color w:val="4C4948"/>
                              <w:sz w:val="36"/>
                              <w:szCs w:val="32"/>
                              <w:lang w:val="pt-BR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C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100.5pt;width:501.7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" filled="f" stroked="f">
              <v:textbox inset="0,0,0,0">
                <w:txbxContent>
                  <w:p w14:paraId="5F2E0DD1" w14:textId="77777777" w:rsidR="00915851" w:rsidRPr="000627F3" w:rsidRDefault="00915851" w:rsidP="00915851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  <w:r w:rsidRPr="000627F3">
                      <w:rPr>
                        <w:rFonts w:ascii="Arial" w:hAnsi="Arial" w:cs="Arial"/>
                        <w:b/>
                        <w:color w:val="4C4948"/>
                        <w:sz w:val="36"/>
                        <w:szCs w:val="32"/>
                        <w:lang w:val="pt-BR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1B40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C3C258A" wp14:editId="2A791A17">
          <wp:simplePos x="0" y="0"/>
          <wp:positionH relativeFrom="page">
            <wp:posOffset>161925</wp:posOffset>
          </wp:positionH>
          <wp:positionV relativeFrom="page">
            <wp:posOffset>1296035</wp:posOffset>
          </wp:positionV>
          <wp:extent cx="7235825" cy="612140"/>
          <wp:effectExtent l="0" t="0" r="317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bt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58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AC45E" w14:textId="77777777" w:rsidR="00915851" w:rsidRPr="00FC1B40" w:rsidRDefault="00915851" w:rsidP="00915851"/>
  <w:p w14:paraId="2C1C09FD" w14:textId="77777777" w:rsidR="00915851" w:rsidRPr="00FC1B40" w:rsidRDefault="00915851" w:rsidP="00915851"/>
  <w:p w14:paraId="4AB7FF75" w14:textId="77777777" w:rsidR="00915851" w:rsidRPr="00FC1B40" w:rsidRDefault="00915851" w:rsidP="00915851"/>
  <w:p w14:paraId="0FD00F76" w14:textId="77777777" w:rsidR="003D6596" w:rsidRDefault="003D65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37F94"/>
    <w:multiLevelType w:val="hybridMultilevel"/>
    <w:tmpl w:val="2E2EF14C"/>
    <w:lvl w:ilvl="0" w:tplc="ACE43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5C4C"/>
    <w:multiLevelType w:val="hybridMultilevel"/>
    <w:tmpl w:val="1408FA42"/>
    <w:lvl w:ilvl="0" w:tplc="6AC22A32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6BA560F5"/>
    <w:multiLevelType w:val="hybridMultilevel"/>
    <w:tmpl w:val="C85C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F3A"/>
    <w:multiLevelType w:val="hybridMultilevel"/>
    <w:tmpl w:val="F8AA1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6"/>
    <w:rsid w:val="0000041D"/>
    <w:rsid w:val="00034FC1"/>
    <w:rsid w:val="000649B4"/>
    <w:rsid w:val="00080FD4"/>
    <w:rsid w:val="000C1D73"/>
    <w:rsid w:val="000E57E7"/>
    <w:rsid w:val="000F4806"/>
    <w:rsid w:val="00121C7C"/>
    <w:rsid w:val="0015095F"/>
    <w:rsid w:val="00155CDF"/>
    <w:rsid w:val="00174ED4"/>
    <w:rsid w:val="00177373"/>
    <w:rsid w:val="001A1655"/>
    <w:rsid w:val="001F040C"/>
    <w:rsid w:val="00203EC3"/>
    <w:rsid w:val="00214041"/>
    <w:rsid w:val="00217524"/>
    <w:rsid w:val="002312A4"/>
    <w:rsid w:val="00233FF5"/>
    <w:rsid w:val="00257FB8"/>
    <w:rsid w:val="0026564F"/>
    <w:rsid w:val="00291964"/>
    <w:rsid w:val="002D6110"/>
    <w:rsid w:val="002E1F93"/>
    <w:rsid w:val="002F3F8D"/>
    <w:rsid w:val="002F5D39"/>
    <w:rsid w:val="002F7DC3"/>
    <w:rsid w:val="0033262F"/>
    <w:rsid w:val="0036105A"/>
    <w:rsid w:val="00371525"/>
    <w:rsid w:val="003722B9"/>
    <w:rsid w:val="003B2845"/>
    <w:rsid w:val="003D0F6F"/>
    <w:rsid w:val="003D6596"/>
    <w:rsid w:val="003E338B"/>
    <w:rsid w:val="003F1E6E"/>
    <w:rsid w:val="003F5E66"/>
    <w:rsid w:val="00402CAF"/>
    <w:rsid w:val="0042213A"/>
    <w:rsid w:val="00434B49"/>
    <w:rsid w:val="00435B16"/>
    <w:rsid w:val="004418E1"/>
    <w:rsid w:val="004428D8"/>
    <w:rsid w:val="004774CE"/>
    <w:rsid w:val="004B088E"/>
    <w:rsid w:val="004C3609"/>
    <w:rsid w:val="004C370F"/>
    <w:rsid w:val="00562D59"/>
    <w:rsid w:val="00572C58"/>
    <w:rsid w:val="00580FBA"/>
    <w:rsid w:val="00593658"/>
    <w:rsid w:val="00597FD7"/>
    <w:rsid w:val="005C1588"/>
    <w:rsid w:val="005D025F"/>
    <w:rsid w:val="005E4C44"/>
    <w:rsid w:val="005F2B7A"/>
    <w:rsid w:val="005F3774"/>
    <w:rsid w:val="005F6400"/>
    <w:rsid w:val="00610720"/>
    <w:rsid w:val="00611A9E"/>
    <w:rsid w:val="006170A4"/>
    <w:rsid w:val="00641721"/>
    <w:rsid w:val="006542E2"/>
    <w:rsid w:val="00670B1C"/>
    <w:rsid w:val="0068092C"/>
    <w:rsid w:val="00682334"/>
    <w:rsid w:val="006913B3"/>
    <w:rsid w:val="00694844"/>
    <w:rsid w:val="006A4150"/>
    <w:rsid w:val="006A67B8"/>
    <w:rsid w:val="006B77B2"/>
    <w:rsid w:val="006C44FC"/>
    <w:rsid w:val="006D2AB6"/>
    <w:rsid w:val="006E162E"/>
    <w:rsid w:val="006F4C63"/>
    <w:rsid w:val="006F5145"/>
    <w:rsid w:val="00704B06"/>
    <w:rsid w:val="00710E44"/>
    <w:rsid w:val="00725AEB"/>
    <w:rsid w:val="00732503"/>
    <w:rsid w:val="00743855"/>
    <w:rsid w:val="0075041C"/>
    <w:rsid w:val="00774EE0"/>
    <w:rsid w:val="007767A5"/>
    <w:rsid w:val="00777F68"/>
    <w:rsid w:val="007833DB"/>
    <w:rsid w:val="007C0EA7"/>
    <w:rsid w:val="007E2FD0"/>
    <w:rsid w:val="007E461A"/>
    <w:rsid w:val="007F1451"/>
    <w:rsid w:val="007F3533"/>
    <w:rsid w:val="00800E98"/>
    <w:rsid w:val="00801DF8"/>
    <w:rsid w:val="0080749B"/>
    <w:rsid w:val="0081023F"/>
    <w:rsid w:val="00824025"/>
    <w:rsid w:val="008279DB"/>
    <w:rsid w:val="008310A8"/>
    <w:rsid w:val="00831A73"/>
    <w:rsid w:val="0084087A"/>
    <w:rsid w:val="00840D04"/>
    <w:rsid w:val="00843664"/>
    <w:rsid w:val="00845E34"/>
    <w:rsid w:val="00850137"/>
    <w:rsid w:val="00877E6D"/>
    <w:rsid w:val="00896177"/>
    <w:rsid w:val="008B28C5"/>
    <w:rsid w:val="008C60CB"/>
    <w:rsid w:val="008F0B44"/>
    <w:rsid w:val="00915851"/>
    <w:rsid w:val="009245CD"/>
    <w:rsid w:val="00925278"/>
    <w:rsid w:val="00925B59"/>
    <w:rsid w:val="00933A96"/>
    <w:rsid w:val="00935B52"/>
    <w:rsid w:val="00935D3E"/>
    <w:rsid w:val="0094483C"/>
    <w:rsid w:val="00954C40"/>
    <w:rsid w:val="00961349"/>
    <w:rsid w:val="00987D72"/>
    <w:rsid w:val="00990BD7"/>
    <w:rsid w:val="00992BC5"/>
    <w:rsid w:val="00992F7E"/>
    <w:rsid w:val="00997D86"/>
    <w:rsid w:val="009B51C6"/>
    <w:rsid w:val="009F0880"/>
    <w:rsid w:val="00A11F3F"/>
    <w:rsid w:val="00A23069"/>
    <w:rsid w:val="00A322FB"/>
    <w:rsid w:val="00A33CDB"/>
    <w:rsid w:val="00A500EB"/>
    <w:rsid w:val="00A70C9C"/>
    <w:rsid w:val="00A80E7C"/>
    <w:rsid w:val="00A82B52"/>
    <w:rsid w:val="00A87239"/>
    <w:rsid w:val="00A90E85"/>
    <w:rsid w:val="00AA218D"/>
    <w:rsid w:val="00AA4D72"/>
    <w:rsid w:val="00AA682D"/>
    <w:rsid w:val="00AB664F"/>
    <w:rsid w:val="00B25E0B"/>
    <w:rsid w:val="00B27E00"/>
    <w:rsid w:val="00B34311"/>
    <w:rsid w:val="00B47F70"/>
    <w:rsid w:val="00B5653B"/>
    <w:rsid w:val="00B7042F"/>
    <w:rsid w:val="00B81608"/>
    <w:rsid w:val="00BA2C19"/>
    <w:rsid w:val="00BB1BD2"/>
    <w:rsid w:val="00BB38A5"/>
    <w:rsid w:val="00BC5DC8"/>
    <w:rsid w:val="00BD1C1A"/>
    <w:rsid w:val="00BD1CD5"/>
    <w:rsid w:val="00BD6555"/>
    <w:rsid w:val="00BE249A"/>
    <w:rsid w:val="00BF7DA9"/>
    <w:rsid w:val="00C16FB1"/>
    <w:rsid w:val="00C20B38"/>
    <w:rsid w:val="00C53F56"/>
    <w:rsid w:val="00C613D1"/>
    <w:rsid w:val="00C71F84"/>
    <w:rsid w:val="00C93209"/>
    <w:rsid w:val="00CC6F53"/>
    <w:rsid w:val="00D02145"/>
    <w:rsid w:val="00D13993"/>
    <w:rsid w:val="00D20716"/>
    <w:rsid w:val="00D3565C"/>
    <w:rsid w:val="00D4208B"/>
    <w:rsid w:val="00D824DA"/>
    <w:rsid w:val="00DB4575"/>
    <w:rsid w:val="00DD0A82"/>
    <w:rsid w:val="00DF7F7E"/>
    <w:rsid w:val="00E0145F"/>
    <w:rsid w:val="00E059DF"/>
    <w:rsid w:val="00E603A7"/>
    <w:rsid w:val="00E75606"/>
    <w:rsid w:val="00E761D4"/>
    <w:rsid w:val="00E77731"/>
    <w:rsid w:val="00E93906"/>
    <w:rsid w:val="00EA2432"/>
    <w:rsid w:val="00EC04BA"/>
    <w:rsid w:val="00EC12BC"/>
    <w:rsid w:val="00EE1EE2"/>
    <w:rsid w:val="00EF411A"/>
    <w:rsid w:val="00F05690"/>
    <w:rsid w:val="00F21770"/>
    <w:rsid w:val="00F325C3"/>
    <w:rsid w:val="00F51496"/>
    <w:rsid w:val="00F61675"/>
    <w:rsid w:val="00F76E2C"/>
    <w:rsid w:val="00F851C7"/>
    <w:rsid w:val="00F85AA9"/>
    <w:rsid w:val="00F91490"/>
    <w:rsid w:val="00FA6723"/>
    <w:rsid w:val="00FC5057"/>
    <w:rsid w:val="00FC76E9"/>
    <w:rsid w:val="00FF0AE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3EA73"/>
  <w15:chartTrackingRefBased/>
  <w15:docId w15:val="{8560B9E5-9371-4FE1-9C07-C63FBF4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5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5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596"/>
  </w:style>
  <w:style w:type="paragraph" w:styleId="Rodap">
    <w:name w:val="footer"/>
    <w:basedOn w:val="Normal"/>
    <w:link w:val="Rodap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D6596"/>
  </w:style>
  <w:style w:type="character" w:styleId="Hyperlink">
    <w:name w:val="Hyperlink"/>
    <w:basedOn w:val="Fontepargpadro"/>
    <w:uiPriority w:val="99"/>
    <w:unhideWhenUsed/>
    <w:rsid w:val="002D611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3A96"/>
    <w:pPr>
      <w:spacing w:line="240" w:lineRule="atLeast"/>
      <w:ind w:left="720"/>
      <w:contextualSpacing/>
    </w:pPr>
    <w:rPr>
      <w:rFonts w:ascii="Arial" w:eastAsiaTheme="minorHAnsi" w:hAnsi="Arial"/>
      <w:lang w:eastAsia="en-US"/>
    </w:rPr>
  </w:style>
  <w:style w:type="character" w:customStyle="1" w:styleId="normaltextrun">
    <w:name w:val="normaltextrun"/>
    <w:basedOn w:val="Fontepargpadro"/>
    <w:rsid w:val="00933A96"/>
  </w:style>
  <w:style w:type="character" w:customStyle="1" w:styleId="conteudotitulo">
    <w:name w:val="conteudo_titulo"/>
    <w:basedOn w:val="Fontepargpadro"/>
    <w:rsid w:val="00933A96"/>
  </w:style>
  <w:style w:type="paragraph" w:styleId="Corpodetexto">
    <w:name w:val="Body Text"/>
    <w:basedOn w:val="Normal"/>
    <w:link w:val="CorpodetextoChar"/>
    <w:uiPriority w:val="1"/>
    <w:qFormat/>
    <w:rsid w:val="007767A5"/>
    <w:pPr>
      <w:widowControl w:val="0"/>
      <w:autoSpaceDE w:val="0"/>
      <w:autoSpaceDN w:val="0"/>
      <w:adjustRightInd w:val="0"/>
      <w:ind w:left="258"/>
    </w:pPr>
    <w:rPr>
      <w:rFonts w:ascii="Calibri" w:hAnsi="Calibri" w:cs="Calibri"/>
      <w:sz w:val="20"/>
      <w:szCs w:val="20"/>
      <w:lang w:val="en-GB" w:eastAsia="en-GB"/>
    </w:rPr>
  </w:style>
  <w:style w:type="character" w:customStyle="1" w:styleId="CorpodetextoChar">
    <w:name w:val="Corpo de texto Char"/>
    <w:basedOn w:val="Fontepargpadro"/>
    <w:link w:val="Corpodetexto"/>
    <w:uiPriority w:val="1"/>
    <w:rsid w:val="007767A5"/>
    <w:rPr>
      <w:rFonts w:ascii="Calibri" w:hAnsi="Calibri" w:cs="Calibri"/>
      <w:sz w:val="20"/>
      <w:szCs w:val="20"/>
      <w:lang w:val="en-GB" w:eastAsia="en-GB"/>
    </w:rPr>
  </w:style>
  <w:style w:type="character" w:styleId="MenoPendente">
    <w:name w:val="Unresolved Mention"/>
    <w:basedOn w:val="Fontepargpadro"/>
    <w:uiPriority w:val="99"/>
    <w:semiHidden/>
    <w:unhideWhenUsed/>
    <w:rsid w:val="00776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pfsik7fa">
    <w:name w:val="mark9pfsik7fa"/>
    <w:basedOn w:val="Fontepargpadro"/>
    <w:rsid w:val="005E4C44"/>
  </w:style>
  <w:style w:type="character" w:customStyle="1" w:styleId="markfy7movtqb">
    <w:name w:val="markfy7movtqb"/>
    <w:basedOn w:val="Fontepargpadro"/>
    <w:rsid w:val="005E4C44"/>
  </w:style>
  <w:style w:type="character" w:customStyle="1" w:styleId="markb10sflwuc">
    <w:name w:val="markb10sflwuc"/>
    <w:basedOn w:val="Fontepargpadro"/>
    <w:rsid w:val="005E4C44"/>
  </w:style>
  <w:style w:type="paragraph" w:styleId="Pr-formataoHTML">
    <w:name w:val="HTML Preformatted"/>
    <w:basedOn w:val="Normal"/>
    <w:link w:val="Pr-formataoHTMLChar"/>
    <w:uiPriority w:val="99"/>
    <w:unhideWhenUsed/>
    <w:rsid w:val="0006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49B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SemEspaamento">
    <w:name w:val="No Spacing"/>
    <w:uiPriority w:val="1"/>
    <w:qFormat/>
    <w:rsid w:val="000649B4"/>
    <w:rPr>
      <w:rFonts w:eastAsiaTheme="minorHAnsi"/>
      <w:lang w:val="pt-BR" w:eastAsia="en-US"/>
    </w:rPr>
  </w:style>
  <w:style w:type="character" w:customStyle="1" w:styleId="markuq7dcl42b">
    <w:name w:val="markuq7dcl42b"/>
    <w:basedOn w:val="Fontepargpadro"/>
    <w:rsid w:val="0094483C"/>
  </w:style>
  <w:style w:type="character" w:customStyle="1" w:styleId="mark1g4xsxdct">
    <w:name w:val="mark1g4xsxdct"/>
    <w:basedOn w:val="Fontepargpadro"/>
    <w:rsid w:val="0094483C"/>
  </w:style>
  <w:style w:type="character" w:customStyle="1" w:styleId="mark7lrml2tez">
    <w:name w:val="mark7lrml2tez"/>
    <w:basedOn w:val="Fontepargpadro"/>
    <w:rsid w:val="0094483C"/>
  </w:style>
  <w:style w:type="character" w:customStyle="1" w:styleId="markmdpil8fto">
    <w:name w:val="markmdpil8fto"/>
    <w:basedOn w:val="Fontepargpadro"/>
    <w:rsid w:val="0094483C"/>
  </w:style>
  <w:style w:type="character" w:customStyle="1" w:styleId="marki6xqr83us">
    <w:name w:val="marki6xqr83us"/>
    <w:basedOn w:val="Fontepargpadro"/>
    <w:rsid w:val="0094483C"/>
  </w:style>
  <w:style w:type="character" w:customStyle="1" w:styleId="markph60wf81z">
    <w:name w:val="markph60wf81z"/>
    <w:basedOn w:val="Fontepargpadro"/>
    <w:rsid w:val="00774EE0"/>
  </w:style>
  <w:style w:type="character" w:customStyle="1" w:styleId="markl8dwr3wt7">
    <w:name w:val="markl8dwr3wt7"/>
    <w:basedOn w:val="Fontepargpadro"/>
    <w:rsid w:val="00774EE0"/>
  </w:style>
  <w:style w:type="character" w:customStyle="1" w:styleId="mark2swh9ta1l">
    <w:name w:val="mark2swh9ta1l"/>
    <w:basedOn w:val="Fontepargpadro"/>
    <w:rsid w:val="00774EE0"/>
  </w:style>
  <w:style w:type="character" w:customStyle="1" w:styleId="marktsxh28j74">
    <w:name w:val="marktsxh28j74"/>
    <w:basedOn w:val="Fontepargpadro"/>
    <w:rsid w:val="00774EE0"/>
  </w:style>
  <w:style w:type="character" w:customStyle="1" w:styleId="markdi6px8e50">
    <w:name w:val="markdi6px8e50"/>
    <w:basedOn w:val="Fontepargpadro"/>
    <w:rsid w:val="00774EE0"/>
  </w:style>
  <w:style w:type="character" w:customStyle="1" w:styleId="mark9xqjv9ae4">
    <w:name w:val="mark9xqjv9ae4"/>
    <w:basedOn w:val="Fontepargpadro"/>
    <w:rsid w:val="00774EE0"/>
  </w:style>
  <w:style w:type="character" w:customStyle="1" w:styleId="markp4gadntkx">
    <w:name w:val="markp4gadntkx"/>
    <w:basedOn w:val="Fontepargpadro"/>
    <w:rsid w:val="00774EE0"/>
  </w:style>
  <w:style w:type="character" w:customStyle="1" w:styleId="mark4iduxf7s4">
    <w:name w:val="mark4iduxf7s4"/>
    <w:basedOn w:val="Fontepargpadro"/>
    <w:rsid w:val="00774EE0"/>
  </w:style>
  <w:style w:type="character" w:customStyle="1" w:styleId="mark96uvftsj8">
    <w:name w:val="mark96uvftsj8"/>
    <w:basedOn w:val="Fontepargpadro"/>
    <w:rsid w:val="00774EE0"/>
  </w:style>
  <w:style w:type="character" w:customStyle="1" w:styleId="mark77ho88lta">
    <w:name w:val="mark77ho88lta"/>
    <w:basedOn w:val="Fontepargpadro"/>
    <w:rsid w:val="00774EE0"/>
  </w:style>
  <w:style w:type="character" w:customStyle="1" w:styleId="markncrrikfg7">
    <w:name w:val="markncrrikfg7"/>
    <w:basedOn w:val="Fontepargpadro"/>
    <w:rsid w:val="00774EE0"/>
  </w:style>
  <w:style w:type="character" w:customStyle="1" w:styleId="markrewvo1cmn">
    <w:name w:val="markrewvo1cmn"/>
    <w:basedOn w:val="Fontepargpadro"/>
    <w:rsid w:val="00774EE0"/>
  </w:style>
  <w:style w:type="character" w:customStyle="1" w:styleId="markosq7fouzr">
    <w:name w:val="markosq7fouzr"/>
    <w:basedOn w:val="Fontepargpadro"/>
    <w:rsid w:val="00DB4575"/>
  </w:style>
  <w:style w:type="character" w:customStyle="1" w:styleId="mark828m4oji8">
    <w:name w:val="mark828m4oji8"/>
    <w:basedOn w:val="Fontepargpadro"/>
    <w:rsid w:val="00DB4575"/>
  </w:style>
  <w:style w:type="character" w:customStyle="1" w:styleId="markdjt20uv5n">
    <w:name w:val="markdjt20uv5n"/>
    <w:basedOn w:val="Fontepargpadro"/>
    <w:rsid w:val="00DB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keda.com/investo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366047B68146BFB1BB0E41C6E2E3" ma:contentTypeVersion="11" ma:contentTypeDescription="Create a new document." ma:contentTypeScope="" ma:versionID="e9b634e78caa9606a5bfcba84c5beb0d">
  <xsd:schema xmlns:xsd="http://www.w3.org/2001/XMLSchema" xmlns:xs="http://www.w3.org/2001/XMLSchema" xmlns:p="http://schemas.microsoft.com/office/2006/metadata/properties" xmlns:ns3="7d3e119e-7bc6-4701-85ce-14b8a409f7e9" xmlns:ns4="f75b9bfc-4276-44b3-a8aa-f63d40f5c469" targetNamespace="http://schemas.microsoft.com/office/2006/metadata/properties" ma:root="true" ma:fieldsID="7612694a85428138fac345fc84beed2b" ns3:_="" ns4:_="">
    <xsd:import namespace="7d3e119e-7bc6-4701-85ce-14b8a409f7e9"/>
    <xsd:import namespace="f75b9bfc-4276-44b3-a8aa-f63d40f5c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119e-7bc6-4701-85ce-14b8a409f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9bfc-4276-44b3-a8aa-f63d40f5c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62AC-ECEE-4C74-924E-0446E9E29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F92E-0F3B-4B21-AFE2-4CC53BC0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e119e-7bc6-4701-85ce-14b8a409f7e9"/>
    <ds:schemaRef ds:uri="f75b9bfc-4276-44b3-a8aa-f63d40f5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EE171-3245-4F1B-AED0-7B42E7F9B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F99EF-BFD9-407E-BE16-524CFB4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Gabriel</dc:creator>
  <cp:keywords/>
  <dc:description/>
  <cp:lastModifiedBy>edilaine vieira da silva</cp:lastModifiedBy>
  <cp:revision>2</cp:revision>
  <dcterms:created xsi:type="dcterms:W3CDTF">2020-08-27T21:07:00Z</dcterms:created>
  <dcterms:modified xsi:type="dcterms:W3CDTF">2020-08-27T21:07:00Z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0x0101005914366047B68146BFB1BB0E41C6E2E3</vt:lpwstr>
  </property>
</Properties>
</file>